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45828" w14:textId="769102EC" w:rsidR="005A2F99" w:rsidRPr="00A067C5" w:rsidRDefault="005A2F99" w:rsidP="00A067C5">
      <w:pPr>
        <w:pStyle w:val="Title"/>
        <w:spacing w:after="120"/>
        <w:jc w:val="center"/>
        <w:rPr>
          <w:rFonts w:ascii="Times New Roman Bold" w:hAnsi="Times New Roman Bold" w:cs="Times New Roman"/>
          <w:b/>
          <w:smallCaps/>
          <w:sz w:val="28"/>
        </w:rPr>
      </w:pPr>
      <w:r w:rsidRPr="00D02515">
        <w:rPr>
          <w:rFonts w:ascii="Times New Roman Bold" w:hAnsi="Times New Roman Bold" w:cs="Times New Roman"/>
          <w:b/>
          <w:smallCaps/>
          <w:sz w:val="28"/>
        </w:rPr>
        <w:t>Mini Course</w:t>
      </w:r>
      <w:r w:rsidR="00253403" w:rsidRPr="00D02515">
        <w:rPr>
          <w:rFonts w:ascii="Times New Roman Bold" w:hAnsi="Times New Roman Bold" w:cs="Times New Roman"/>
          <w:b/>
          <w:smallCaps/>
          <w:sz w:val="28"/>
        </w:rPr>
        <w:t xml:space="preserve">: </w:t>
      </w:r>
      <w:r w:rsidR="003C3A05">
        <w:rPr>
          <w:rFonts w:ascii="Times New Roman Bold" w:hAnsi="Times New Roman Bold" w:cs="Times New Roman"/>
          <w:b/>
          <w:smallCaps/>
          <w:sz w:val="28"/>
        </w:rPr>
        <w:t xml:space="preserve">LMS Selection </w:t>
      </w:r>
      <w:r w:rsidR="00A067C5">
        <w:rPr>
          <w:rFonts w:ascii="Times New Roman Bold" w:hAnsi="Times New Roman Bold" w:cs="Times New Roman"/>
          <w:b/>
          <w:smallCaps/>
          <w:sz w:val="28"/>
        </w:rPr>
        <w:t>Assignment Instructions</w:t>
      </w:r>
    </w:p>
    <w:p w14:paraId="18F43076" w14:textId="342A0162" w:rsidR="00AD17C5" w:rsidRPr="00A067C5" w:rsidRDefault="00AD17C5" w:rsidP="00A067C5">
      <w:pPr>
        <w:spacing w:after="120" w:line="240" w:lineRule="auto"/>
        <w:rPr>
          <w:rFonts w:ascii="Times New Roman Bold" w:hAnsi="Times New Roman Bold" w:cs="Times New Roman"/>
          <w:b/>
          <w:smallCaps/>
          <w:sz w:val="24"/>
          <w:szCs w:val="24"/>
        </w:rPr>
      </w:pPr>
      <w:r w:rsidRPr="00A067C5">
        <w:rPr>
          <w:rFonts w:ascii="Times New Roman Bold" w:hAnsi="Times New Roman Bold" w:cs="Times New Roman"/>
          <w:b/>
          <w:smallCaps/>
          <w:sz w:val="24"/>
          <w:szCs w:val="24"/>
        </w:rPr>
        <w:t>Overview</w:t>
      </w:r>
    </w:p>
    <w:p w14:paraId="6AF3E2C0" w14:textId="77777777" w:rsidR="003A6A03" w:rsidRDefault="00B4164D" w:rsidP="00AD17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Educators must develop a learning environment that reflects how people learn in today’s world </w:t>
      </w:r>
      <w:r w:rsidRPr="00B4164D">
        <w:rPr>
          <w:rFonts w:ascii="Times New Roman" w:hAnsi="Times New Roman" w:cs="Times New Roman"/>
          <w:sz w:val="24"/>
          <w:szCs w:val="24"/>
        </w:rPr>
        <w:t>(</w:t>
      </w:r>
      <w:r w:rsidRPr="00B4164D">
        <w:rPr>
          <w:rFonts w:ascii="Times New Roman" w:hAnsi="Times New Roman" w:cs="Times New Roman"/>
          <w:color w:val="000000"/>
          <w:sz w:val="24"/>
          <w:szCs w:val="24"/>
        </w:rPr>
        <w:t>Veletsianos, 2016</w:t>
      </w:r>
      <w:r w:rsidRPr="00B4164D">
        <w:rPr>
          <w:rFonts w:ascii="Times New Roman" w:hAnsi="Times New Roman" w:cs="Times New Roman"/>
          <w:color w:val="000000"/>
        </w:rPr>
        <w:t>)</w:t>
      </w:r>
      <w:r>
        <w:rPr>
          <w:rFonts w:ascii="Times New Roman" w:hAnsi="Times New Roman" w:cs="Times New Roman"/>
          <w:sz w:val="24"/>
          <w:szCs w:val="24"/>
        </w:rPr>
        <w:t xml:space="preserve">. </w:t>
      </w:r>
      <w:r w:rsidR="00B11C2C">
        <w:rPr>
          <w:rFonts w:ascii="Times New Roman" w:hAnsi="Times New Roman" w:cs="Times New Roman"/>
          <w:sz w:val="24"/>
          <w:szCs w:val="24"/>
        </w:rPr>
        <w:t>Student satisfaction and whether distance learning techniques can provide equivalent learning as face-to-face instruction are two main areas of concern</w:t>
      </w:r>
      <w:r w:rsidR="00E44E60">
        <w:rPr>
          <w:rFonts w:ascii="Times New Roman" w:hAnsi="Times New Roman" w:cs="Times New Roman"/>
          <w:sz w:val="24"/>
          <w:szCs w:val="24"/>
        </w:rPr>
        <w:t xml:space="preserve"> when</w:t>
      </w:r>
      <w:r w:rsidR="00B11C2C">
        <w:rPr>
          <w:rFonts w:ascii="Times New Roman" w:hAnsi="Times New Roman" w:cs="Times New Roman"/>
          <w:sz w:val="24"/>
          <w:szCs w:val="24"/>
        </w:rPr>
        <w:t xml:space="preserve"> implementing distance learning (Moore &amp; Diehl, 2018). </w:t>
      </w:r>
      <w:r w:rsidR="00C215C2">
        <w:rPr>
          <w:rFonts w:ascii="Times New Roman" w:hAnsi="Times New Roman" w:cs="Times New Roman"/>
          <w:sz w:val="24"/>
          <w:szCs w:val="24"/>
        </w:rPr>
        <w:t>It is important to understand distance education varies in effectiveness just as traditional face-to-face learning (Moore &amp; Diehl, 2018).</w:t>
      </w:r>
      <w:r>
        <w:rPr>
          <w:rFonts w:ascii="Times New Roman" w:hAnsi="Times New Roman" w:cs="Times New Roman"/>
          <w:sz w:val="24"/>
          <w:szCs w:val="24"/>
        </w:rPr>
        <w:t xml:space="preserve"> </w:t>
      </w:r>
      <w:r w:rsidR="00B11C2C">
        <w:rPr>
          <w:rFonts w:ascii="Times New Roman" w:hAnsi="Times New Roman" w:cs="Times New Roman"/>
          <w:sz w:val="24"/>
          <w:szCs w:val="24"/>
        </w:rPr>
        <w:t xml:space="preserve">Creating </w:t>
      </w:r>
      <w:r w:rsidR="003A6A03">
        <w:rPr>
          <w:rFonts w:ascii="Times New Roman" w:hAnsi="Times New Roman" w:cs="Times New Roman"/>
          <w:sz w:val="24"/>
          <w:szCs w:val="24"/>
        </w:rPr>
        <w:t xml:space="preserve">an organized, cohesive online course is extremely important (Nilson &amp; Goodson, 2018). When creating a mini course such as this one it is important to make sure all your course elements align (Nilson &amp; Goodson, 2018). Nilson &amp; Goodson (2018) state that if you can take any activity in your course (assignment, assessment, discussion etc.…) and align it with your course objectives you improve learning as much as fourfold. </w:t>
      </w:r>
    </w:p>
    <w:p w14:paraId="294ECF52" w14:textId="77777777" w:rsidR="00AD17C5" w:rsidRDefault="00AD17C5" w:rsidP="00AD17C5">
      <w:pPr>
        <w:spacing w:after="0" w:line="240" w:lineRule="auto"/>
        <w:rPr>
          <w:rFonts w:ascii="Times New Roman" w:hAnsi="Times New Roman" w:cs="Times New Roman"/>
          <w:sz w:val="24"/>
          <w:szCs w:val="24"/>
        </w:rPr>
      </w:pPr>
    </w:p>
    <w:p w14:paraId="3A189399" w14:textId="4A83EAF0" w:rsidR="00AD17C5" w:rsidRPr="00A067C5" w:rsidRDefault="00AD17C5" w:rsidP="00A067C5">
      <w:pPr>
        <w:spacing w:after="120" w:line="240" w:lineRule="auto"/>
        <w:rPr>
          <w:rFonts w:ascii="Times New Roman Bold" w:hAnsi="Times New Roman Bold" w:cs="Times New Roman"/>
          <w:b/>
          <w:smallCaps/>
          <w:sz w:val="24"/>
          <w:szCs w:val="24"/>
        </w:rPr>
      </w:pPr>
      <w:r w:rsidRPr="00A067C5">
        <w:rPr>
          <w:rFonts w:ascii="Times New Roman Bold" w:hAnsi="Times New Roman Bold" w:cs="Times New Roman"/>
          <w:b/>
          <w:smallCaps/>
          <w:sz w:val="24"/>
          <w:szCs w:val="24"/>
        </w:rPr>
        <w:t>Instructions</w:t>
      </w:r>
    </w:p>
    <w:p w14:paraId="5BE3183E" w14:textId="534CE31E" w:rsidR="005A2F99" w:rsidRDefault="005A2F99" w:rsidP="00AD17C5">
      <w:pPr>
        <w:spacing w:after="0" w:line="240" w:lineRule="auto"/>
        <w:rPr>
          <w:rFonts w:ascii="Times New Roman" w:hAnsi="Times New Roman" w:cs="Times New Roman"/>
          <w:sz w:val="24"/>
          <w:szCs w:val="24"/>
        </w:rPr>
      </w:pPr>
      <w:r w:rsidRPr="00AA030E">
        <w:rPr>
          <w:rFonts w:ascii="Times New Roman" w:hAnsi="Times New Roman" w:cs="Times New Roman"/>
          <w:sz w:val="24"/>
          <w:szCs w:val="24"/>
        </w:rPr>
        <w:t>For this assignment you w</w:t>
      </w:r>
      <w:r w:rsidR="00403CF4">
        <w:rPr>
          <w:rFonts w:ascii="Times New Roman" w:hAnsi="Times New Roman" w:cs="Times New Roman"/>
          <w:sz w:val="24"/>
          <w:szCs w:val="24"/>
        </w:rPr>
        <w:t xml:space="preserve">rite a </w:t>
      </w:r>
      <w:r w:rsidR="005F09DC">
        <w:rPr>
          <w:rFonts w:ascii="Times New Roman" w:hAnsi="Times New Roman" w:cs="Times New Roman"/>
          <w:sz w:val="24"/>
          <w:szCs w:val="24"/>
        </w:rPr>
        <w:t>2-4</w:t>
      </w:r>
      <w:r w:rsidR="001B6EAE">
        <w:rPr>
          <w:rFonts w:ascii="Times New Roman" w:hAnsi="Times New Roman" w:cs="Times New Roman"/>
          <w:sz w:val="24"/>
          <w:szCs w:val="24"/>
        </w:rPr>
        <w:t>-</w:t>
      </w:r>
      <w:r w:rsidR="005F09DC">
        <w:rPr>
          <w:rFonts w:ascii="Times New Roman" w:hAnsi="Times New Roman" w:cs="Times New Roman"/>
          <w:sz w:val="24"/>
          <w:szCs w:val="24"/>
        </w:rPr>
        <w:t xml:space="preserve">page </w:t>
      </w:r>
      <w:r w:rsidR="00403CF4">
        <w:rPr>
          <w:rFonts w:ascii="Times New Roman" w:hAnsi="Times New Roman" w:cs="Times New Roman"/>
          <w:sz w:val="24"/>
          <w:szCs w:val="24"/>
        </w:rPr>
        <w:t>paper</w:t>
      </w:r>
      <w:r w:rsidR="003C3A05">
        <w:rPr>
          <w:rFonts w:ascii="Times New Roman" w:hAnsi="Times New Roman" w:cs="Times New Roman"/>
          <w:sz w:val="24"/>
          <w:szCs w:val="24"/>
        </w:rPr>
        <w:t xml:space="preserve"> in APA format</w:t>
      </w:r>
      <w:r w:rsidR="00403CF4">
        <w:rPr>
          <w:rFonts w:ascii="Times New Roman" w:hAnsi="Times New Roman" w:cs="Times New Roman"/>
          <w:sz w:val="24"/>
          <w:szCs w:val="24"/>
        </w:rPr>
        <w:t xml:space="preserve"> where you</w:t>
      </w:r>
      <w:r w:rsidRPr="00AA030E">
        <w:rPr>
          <w:rFonts w:ascii="Times New Roman" w:hAnsi="Times New Roman" w:cs="Times New Roman"/>
          <w:sz w:val="24"/>
          <w:szCs w:val="24"/>
        </w:rPr>
        <w:t xml:space="preserve"> choose an audience, topic,</w:t>
      </w:r>
      <w:r w:rsidR="00403CF4">
        <w:rPr>
          <w:rFonts w:ascii="Times New Roman" w:hAnsi="Times New Roman" w:cs="Times New Roman"/>
          <w:sz w:val="24"/>
          <w:szCs w:val="24"/>
        </w:rPr>
        <w:t xml:space="preserve"> course objectives</w:t>
      </w:r>
      <w:r w:rsidR="00A3137E">
        <w:rPr>
          <w:rFonts w:ascii="Times New Roman" w:hAnsi="Times New Roman" w:cs="Times New Roman"/>
          <w:sz w:val="24"/>
          <w:szCs w:val="24"/>
        </w:rPr>
        <w:t>,</w:t>
      </w:r>
      <w:r w:rsidRPr="00AA030E">
        <w:rPr>
          <w:rFonts w:ascii="Times New Roman" w:hAnsi="Times New Roman" w:cs="Times New Roman"/>
          <w:sz w:val="24"/>
          <w:szCs w:val="24"/>
        </w:rPr>
        <w:t xml:space="preserve"> and appropriate LMS</w:t>
      </w:r>
      <w:r w:rsidR="00E44E60">
        <w:rPr>
          <w:rFonts w:ascii="Times New Roman" w:hAnsi="Times New Roman" w:cs="Times New Roman"/>
          <w:sz w:val="24"/>
          <w:szCs w:val="24"/>
        </w:rPr>
        <w:t xml:space="preserve"> for your mini-course you will create</w:t>
      </w:r>
      <w:r w:rsidR="00A067C5">
        <w:rPr>
          <w:rFonts w:ascii="Times New Roman" w:hAnsi="Times New Roman" w:cs="Times New Roman"/>
          <w:sz w:val="24"/>
          <w:szCs w:val="24"/>
        </w:rPr>
        <w:t xml:space="preserve">. </w:t>
      </w:r>
      <w:r w:rsidR="005B3A40" w:rsidRPr="00AA030E">
        <w:rPr>
          <w:rFonts w:ascii="Times New Roman" w:hAnsi="Times New Roman" w:cs="Times New Roman"/>
          <w:sz w:val="24"/>
          <w:szCs w:val="24"/>
        </w:rPr>
        <w:t xml:space="preserve">You will want to consider the key principles Nilson &amp; Goodson (2018) discuss in Chapter </w:t>
      </w:r>
      <w:r w:rsidR="00AA030E" w:rsidRPr="00AA030E">
        <w:rPr>
          <w:rFonts w:ascii="Times New Roman" w:hAnsi="Times New Roman" w:cs="Times New Roman"/>
          <w:sz w:val="24"/>
          <w:szCs w:val="24"/>
        </w:rPr>
        <w:t>3</w:t>
      </w:r>
      <w:r w:rsidR="00403CF4">
        <w:rPr>
          <w:rFonts w:ascii="Times New Roman" w:hAnsi="Times New Roman" w:cs="Times New Roman"/>
          <w:sz w:val="24"/>
          <w:szCs w:val="24"/>
        </w:rPr>
        <w:t xml:space="preserve"> and refer to the Understanding by Design resource provided in </w:t>
      </w:r>
      <w:r w:rsidR="00A067C5">
        <w:rPr>
          <w:rFonts w:ascii="Times New Roman" w:hAnsi="Times New Roman" w:cs="Times New Roman"/>
          <w:sz w:val="24"/>
          <w:szCs w:val="24"/>
        </w:rPr>
        <w:t>Module</w:t>
      </w:r>
      <w:r w:rsidR="00403CF4">
        <w:rPr>
          <w:rFonts w:ascii="Times New Roman" w:hAnsi="Times New Roman" w:cs="Times New Roman"/>
          <w:sz w:val="24"/>
          <w:szCs w:val="24"/>
        </w:rPr>
        <w:t xml:space="preserve"> </w:t>
      </w:r>
      <w:r w:rsidR="00763F74">
        <w:rPr>
          <w:rFonts w:ascii="Times New Roman" w:hAnsi="Times New Roman" w:cs="Times New Roman"/>
          <w:sz w:val="24"/>
          <w:szCs w:val="24"/>
        </w:rPr>
        <w:t>2</w:t>
      </w:r>
      <w:r w:rsidR="009C434A">
        <w:rPr>
          <w:rFonts w:ascii="Times New Roman" w:hAnsi="Times New Roman" w:cs="Times New Roman"/>
          <w:sz w:val="24"/>
          <w:szCs w:val="24"/>
        </w:rPr>
        <w:t xml:space="preserve"> as you </w:t>
      </w:r>
      <w:r w:rsidR="005B7195">
        <w:rPr>
          <w:rFonts w:ascii="Times New Roman" w:hAnsi="Times New Roman" w:cs="Times New Roman"/>
          <w:sz w:val="24"/>
          <w:szCs w:val="24"/>
        </w:rPr>
        <w:t>establish your topic and objectives for your mini course</w:t>
      </w:r>
      <w:r w:rsidR="00AA030E" w:rsidRPr="00AA030E">
        <w:rPr>
          <w:rFonts w:ascii="Times New Roman" w:hAnsi="Times New Roman" w:cs="Times New Roman"/>
          <w:sz w:val="24"/>
          <w:szCs w:val="24"/>
        </w:rPr>
        <w:t>.</w:t>
      </w:r>
      <w:r w:rsidR="00275D18">
        <w:rPr>
          <w:rFonts w:ascii="Times New Roman" w:hAnsi="Times New Roman" w:cs="Times New Roman"/>
          <w:sz w:val="24"/>
          <w:szCs w:val="24"/>
        </w:rPr>
        <w:t xml:space="preserve"> You need to use the ISTE Educator Designer Standards (5) as a guide while you create this course.</w:t>
      </w:r>
      <w:r w:rsidR="00AA030E" w:rsidRPr="00AA030E">
        <w:rPr>
          <w:rFonts w:ascii="Times New Roman" w:hAnsi="Times New Roman" w:cs="Times New Roman"/>
          <w:sz w:val="24"/>
          <w:szCs w:val="24"/>
        </w:rPr>
        <w:t xml:space="preserve"> </w:t>
      </w:r>
    </w:p>
    <w:p w14:paraId="3225DD30" w14:textId="77777777" w:rsidR="00AD17C5" w:rsidRPr="00AA030E" w:rsidRDefault="00AD17C5" w:rsidP="00AD17C5">
      <w:pPr>
        <w:spacing w:after="0" w:line="240" w:lineRule="auto"/>
        <w:rPr>
          <w:rFonts w:ascii="Times New Roman" w:hAnsi="Times New Roman" w:cs="Times New Roman"/>
          <w:sz w:val="24"/>
          <w:szCs w:val="24"/>
        </w:rPr>
      </w:pPr>
    </w:p>
    <w:p w14:paraId="71A34C08" w14:textId="77777777" w:rsidR="00AA030E" w:rsidRDefault="00AA030E" w:rsidP="00AD17C5">
      <w:pPr>
        <w:spacing w:after="0" w:line="240" w:lineRule="auto"/>
        <w:rPr>
          <w:rFonts w:ascii="Times New Roman" w:hAnsi="Times New Roman" w:cs="Times New Roman"/>
          <w:b/>
          <w:sz w:val="24"/>
          <w:szCs w:val="24"/>
        </w:rPr>
      </w:pPr>
      <w:r w:rsidRPr="00B30DCC">
        <w:rPr>
          <w:rFonts w:ascii="Times New Roman" w:hAnsi="Times New Roman" w:cs="Times New Roman"/>
          <w:b/>
          <w:sz w:val="24"/>
          <w:szCs w:val="24"/>
        </w:rPr>
        <w:t>The learner audience for your project will fall into one of the three categories:</w:t>
      </w:r>
    </w:p>
    <w:p w14:paraId="20A8C7B1" w14:textId="77777777" w:rsidR="00AD17C5" w:rsidRPr="00B30DCC" w:rsidRDefault="00AD17C5" w:rsidP="00AD17C5">
      <w:pPr>
        <w:spacing w:after="0" w:line="240" w:lineRule="auto"/>
        <w:rPr>
          <w:rFonts w:ascii="Times New Roman" w:hAnsi="Times New Roman" w:cs="Times New Roman"/>
          <w:b/>
          <w:sz w:val="24"/>
          <w:szCs w:val="24"/>
        </w:rPr>
      </w:pPr>
    </w:p>
    <w:p w14:paraId="0601A3A7" w14:textId="77777777" w:rsidR="00AA030E" w:rsidRDefault="00AA030E" w:rsidP="00AD17C5">
      <w:pPr>
        <w:pStyle w:val="NormalWeb"/>
        <w:numPr>
          <w:ilvl w:val="1"/>
          <w:numId w:val="1"/>
        </w:numPr>
        <w:shd w:val="clear" w:color="auto" w:fill="FFFFFF"/>
        <w:spacing w:before="0" w:beforeAutospacing="0" w:after="0" w:afterAutospacing="0"/>
        <w:ind w:left="450"/>
        <w:textAlignment w:val="baseline"/>
        <w:rPr>
          <w:sz w:val="24"/>
          <w:szCs w:val="24"/>
        </w:rPr>
      </w:pPr>
      <w:r>
        <w:rPr>
          <w:b/>
          <w:sz w:val="24"/>
          <w:szCs w:val="24"/>
        </w:rPr>
        <w:t>K12 or Higher Ed. students</w:t>
      </w:r>
      <w:r>
        <w:rPr>
          <w:sz w:val="24"/>
          <w:szCs w:val="24"/>
        </w:rPr>
        <w:t>. In Option 1, you will build your mini-course using content that already exists from a unit you have taught on a critical topic. The mini-course you create will be used as part of a blended/flipped classroom approach.</w:t>
      </w:r>
    </w:p>
    <w:p w14:paraId="07EFE2B0" w14:textId="77777777" w:rsidR="00AA030E" w:rsidRDefault="00AA030E" w:rsidP="00AD17C5">
      <w:pPr>
        <w:pStyle w:val="NormalWeb"/>
        <w:numPr>
          <w:ilvl w:val="1"/>
          <w:numId w:val="1"/>
        </w:numPr>
        <w:shd w:val="clear" w:color="auto" w:fill="FFFFFF"/>
        <w:spacing w:before="0" w:beforeAutospacing="0" w:after="0" w:afterAutospacing="0"/>
        <w:ind w:left="450"/>
        <w:textAlignment w:val="baseline"/>
        <w:rPr>
          <w:sz w:val="24"/>
          <w:szCs w:val="24"/>
        </w:rPr>
      </w:pPr>
      <w:r>
        <w:rPr>
          <w:b/>
          <w:sz w:val="24"/>
          <w:szCs w:val="24"/>
        </w:rPr>
        <w:t>Adult learners from your work setting</w:t>
      </w:r>
      <w:r>
        <w:rPr>
          <w:sz w:val="24"/>
          <w:szCs w:val="24"/>
        </w:rPr>
        <w:t xml:space="preserve">.  In Option 2 you are choosing a topic that you can use for training purposes at your current work setting.  </w:t>
      </w:r>
    </w:p>
    <w:p w14:paraId="18D82313" w14:textId="77777777" w:rsidR="00B30DCC" w:rsidRPr="00AD17C5" w:rsidRDefault="00AA030E" w:rsidP="00AD17C5">
      <w:pPr>
        <w:pStyle w:val="NormalWeb"/>
        <w:numPr>
          <w:ilvl w:val="1"/>
          <w:numId w:val="1"/>
        </w:numPr>
        <w:shd w:val="clear" w:color="auto" w:fill="FFFFFF"/>
        <w:spacing w:before="0" w:beforeAutospacing="0" w:after="0" w:afterAutospacing="0"/>
        <w:ind w:left="450"/>
        <w:textAlignment w:val="baseline"/>
      </w:pPr>
      <w:r w:rsidRPr="00AA030E">
        <w:rPr>
          <w:b/>
          <w:sz w:val="24"/>
          <w:szCs w:val="24"/>
        </w:rPr>
        <w:t>Adult learners</w:t>
      </w:r>
      <w:r w:rsidRPr="00AA030E">
        <w:rPr>
          <w:sz w:val="24"/>
          <w:szCs w:val="24"/>
        </w:rPr>
        <w:t xml:space="preserve"> in the general population. If neither of the above two scenarios fit your current setting you may use a simulated audience.</w:t>
      </w:r>
      <w:r>
        <w:rPr>
          <w:sz w:val="24"/>
          <w:szCs w:val="24"/>
        </w:rPr>
        <w:t xml:space="preserve"> </w:t>
      </w:r>
    </w:p>
    <w:p w14:paraId="36C65F07" w14:textId="77777777" w:rsidR="00AD17C5" w:rsidRDefault="00AD17C5" w:rsidP="00AD17C5">
      <w:pPr>
        <w:pStyle w:val="NormalWeb"/>
        <w:numPr>
          <w:ilvl w:val="1"/>
          <w:numId w:val="1"/>
        </w:numPr>
        <w:shd w:val="clear" w:color="auto" w:fill="FFFFFF"/>
        <w:spacing w:before="0" w:beforeAutospacing="0" w:after="0" w:afterAutospacing="0"/>
        <w:ind w:left="450"/>
        <w:textAlignment w:val="baseline"/>
      </w:pPr>
    </w:p>
    <w:p w14:paraId="73386230" w14:textId="77777777" w:rsidR="00B30DCC" w:rsidRDefault="00B30DCC" w:rsidP="00AD17C5">
      <w:pPr>
        <w:pStyle w:val="NormalWeb"/>
        <w:shd w:val="clear" w:color="auto" w:fill="FFFFFF"/>
        <w:spacing w:before="0" w:beforeAutospacing="0" w:after="0" w:afterAutospacing="0"/>
        <w:textAlignment w:val="baseline"/>
        <w:rPr>
          <w:b/>
          <w:sz w:val="24"/>
          <w:szCs w:val="24"/>
        </w:rPr>
      </w:pPr>
      <w:r>
        <w:rPr>
          <w:b/>
          <w:sz w:val="24"/>
          <w:szCs w:val="24"/>
        </w:rPr>
        <w:t xml:space="preserve">Identify Topic and Course Objectives: </w:t>
      </w:r>
    </w:p>
    <w:p w14:paraId="551BB2B0" w14:textId="77777777" w:rsidR="00AD17C5" w:rsidRDefault="00AD17C5" w:rsidP="00AD17C5">
      <w:pPr>
        <w:pStyle w:val="NormalWeb"/>
        <w:shd w:val="clear" w:color="auto" w:fill="FFFFFF"/>
        <w:spacing w:before="0" w:beforeAutospacing="0" w:after="0" w:afterAutospacing="0"/>
        <w:textAlignment w:val="baseline"/>
        <w:rPr>
          <w:b/>
          <w:sz w:val="24"/>
          <w:szCs w:val="24"/>
        </w:rPr>
      </w:pPr>
    </w:p>
    <w:p w14:paraId="22A2EF78" w14:textId="77777777" w:rsidR="00B30DCC" w:rsidRDefault="00B30DCC" w:rsidP="00AD17C5">
      <w:pPr>
        <w:pStyle w:val="NormalWeb"/>
        <w:numPr>
          <w:ilvl w:val="0"/>
          <w:numId w:val="2"/>
        </w:numPr>
        <w:shd w:val="clear" w:color="auto" w:fill="FFFFFF"/>
        <w:spacing w:before="0" w:beforeAutospacing="0" w:after="0" w:afterAutospacing="0"/>
        <w:textAlignment w:val="baseline"/>
        <w:rPr>
          <w:sz w:val="24"/>
          <w:szCs w:val="24"/>
        </w:rPr>
      </w:pPr>
      <w:r w:rsidRPr="00B30DCC">
        <w:rPr>
          <w:sz w:val="24"/>
          <w:szCs w:val="24"/>
        </w:rPr>
        <w:t xml:space="preserve">You will want to identify a topic for your mini course and provide 3-5 course objectives. </w:t>
      </w:r>
    </w:p>
    <w:p w14:paraId="5FC986CA" w14:textId="7D8BEBD0" w:rsidR="00B30DCC" w:rsidRDefault="00B30DCC" w:rsidP="00AD17C5">
      <w:pPr>
        <w:pStyle w:val="NormalWeb"/>
        <w:numPr>
          <w:ilvl w:val="0"/>
          <w:numId w:val="2"/>
        </w:numPr>
        <w:shd w:val="clear" w:color="auto" w:fill="FFFFFF"/>
        <w:spacing w:before="0" w:beforeAutospacing="0" w:after="0" w:afterAutospacing="0"/>
        <w:textAlignment w:val="baseline"/>
        <w:rPr>
          <w:sz w:val="24"/>
          <w:szCs w:val="24"/>
        </w:rPr>
      </w:pPr>
      <w:r>
        <w:rPr>
          <w:sz w:val="24"/>
          <w:szCs w:val="24"/>
        </w:rPr>
        <w:t>You will want to refer to the Understanding by Design</w:t>
      </w:r>
      <w:r w:rsidR="00DF2D0A">
        <w:rPr>
          <w:sz w:val="24"/>
          <w:szCs w:val="24"/>
        </w:rPr>
        <w:t xml:space="preserve"> (UbD)</w:t>
      </w:r>
      <w:r>
        <w:rPr>
          <w:sz w:val="24"/>
          <w:szCs w:val="24"/>
        </w:rPr>
        <w:t xml:space="preserve"> </w:t>
      </w:r>
      <w:r w:rsidR="005F09DC">
        <w:rPr>
          <w:sz w:val="24"/>
          <w:szCs w:val="24"/>
        </w:rPr>
        <w:t>website</w:t>
      </w:r>
      <w:r>
        <w:rPr>
          <w:sz w:val="24"/>
          <w:szCs w:val="24"/>
        </w:rPr>
        <w:t xml:space="preserve"> provided in </w:t>
      </w:r>
      <w:r w:rsidR="00A067C5">
        <w:rPr>
          <w:sz w:val="24"/>
          <w:szCs w:val="24"/>
        </w:rPr>
        <w:t xml:space="preserve">Module </w:t>
      </w:r>
      <w:r>
        <w:rPr>
          <w:sz w:val="24"/>
          <w:szCs w:val="24"/>
        </w:rPr>
        <w:t>2</w:t>
      </w:r>
      <w:r w:rsidR="00C92605">
        <w:rPr>
          <w:sz w:val="24"/>
          <w:szCs w:val="24"/>
        </w:rPr>
        <w:t xml:space="preserve"> and Chapter 2 from Nilson &amp; Goodson (2018)</w:t>
      </w:r>
      <w:r>
        <w:rPr>
          <w:sz w:val="24"/>
          <w:szCs w:val="24"/>
        </w:rPr>
        <w:t xml:space="preserve"> as you establish </w:t>
      </w:r>
      <w:r w:rsidR="00C92605">
        <w:rPr>
          <w:sz w:val="24"/>
          <w:szCs w:val="24"/>
        </w:rPr>
        <w:t>your</w:t>
      </w:r>
      <w:r>
        <w:rPr>
          <w:sz w:val="24"/>
          <w:szCs w:val="24"/>
        </w:rPr>
        <w:t xml:space="preserve"> topic and objectives for your </w:t>
      </w:r>
      <w:r w:rsidR="00C92605">
        <w:rPr>
          <w:sz w:val="24"/>
          <w:szCs w:val="24"/>
        </w:rPr>
        <w:t xml:space="preserve">mini </w:t>
      </w:r>
      <w:r>
        <w:rPr>
          <w:sz w:val="24"/>
          <w:szCs w:val="24"/>
        </w:rPr>
        <w:t xml:space="preserve">course. </w:t>
      </w:r>
    </w:p>
    <w:p w14:paraId="5144D610" w14:textId="2F0C2C5E" w:rsidR="003A185B" w:rsidRDefault="00DF2D0A" w:rsidP="00AD17C5">
      <w:pPr>
        <w:pStyle w:val="NormalWeb"/>
        <w:numPr>
          <w:ilvl w:val="0"/>
          <w:numId w:val="2"/>
        </w:numPr>
        <w:shd w:val="clear" w:color="auto" w:fill="FFFFFF"/>
        <w:spacing w:before="0" w:beforeAutospacing="0" w:after="0" w:afterAutospacing="0"/>
        <w:textAlignment w:val="baseline"/>
        <w:rPr>
          <w:sz w:val="24"/>
          <w:szCs w:val="24"/>
        </w:rPr>
      </w:pPr>
      <w:r>
        <w:rPr>
          <w:sz w:val="24"/>
          <w:szCs w:val="24"/>
        </w:rPr>
        <w:t xml:space="preserve">After you have clicked on the UbD website </w:t>
      </w:r>
      <w:r w:rsidR="00A067C5">
        <w:rPr>
          <w:sz w:val="24"/>
          <w:szCs w:val="24"/>
        </w:rPr>
        <w:t xml:space="preserve">from Module </w:t>
      </w:r>
      <w:r>
        <w:rPr>
          <w:sz w:val="24"/>
          <w:szCs w:val="24"/>
        </w:rPr>
        <w:t>2</w:t>
      </w:r>
      <w:r w:rsidR="00A067C5">
        <w:rPr>
          <w:sz w:val="24"/>
          <w:szCs w:val="24"/>
        </w:rPr>
        <w:t>,</w:t>
      </w:r>
      <w:r>
        <w:rPr>
          <w:sz w:val="24"/>
          <w:szCs w:val="24"/>
        </w:rPr>
        <w:t xml:space="preserve"> you will need to click the following link to view the PDF: </w:t>
      </w:r>
    </w:p>
    <w:p w14:paraId="58D5061E" w14:textId="77777777" w:rsidR="00DF2D0A" w:rsidRPr="00671C9F" w:rsidRDefault="00DF2D0A" w:rsidP="00AD17C5">
      <w:pPr>
        <w:pStyle w:val="NormalWeb"/>
        <w:shd w:val="clear" w:color="auto" w:fill="FFFFFF"/>
        <w:spacing w:before="0" w:beforeAutospacing="0" w:after="0" w:afterAutospacing="0"/>
        <w:ind w:left="1800"/>
        <w:textAlignment w:val="baseline"/>
        <w:rPr>
          <w:sz w:val="24"/>
          <w:szCs w:val="24"/>
        </w:rPr>
      </w:pPr>
      <w:r>
        <w:rPr>
          <w:noProof/>
        </w:rPr>
        <w:lastRenderedPageBreak/>
        <mc:AlternateContent>
          <mc:Choice Requires="wps">
            <w:drawing>
              <wp:anchor distT="0" distB="0" distL="114300" distR="114300" simplePos="0" relativeHeight="251660288" behindDoc="0" locked="0" layoutInCell="1" allowOverlap="1" wp14:anchorId="1E11C5C9" wp14:editId="2ADD7AA6">
                <wp:simplePos x="0" y="0"/>
                <wp:positionH relativeFrom="column">
                  <wp:posOffset>1028700</wp:posOffset>
                </wp:positionH>
                <wp:positionV relativeFrom="paragraph">
                  <wp:posOffset>2169795</wp:posOffset>
                </wp:positionV>
                <wp:extent cx="495300" cy="673100"/>
                <wp:effectExtent l="0" t="0" r="57150" b="50800"/>
                <wp:wrapNone/>
                <wp:docPr id="3" name="Straight Arrow Connector 3"/>
                <wp:cNvGraphicFramePr/>
                <a:graphic xmlns:a="http://schemas.openxmlformats.org/drawingml/2006/main">
                  <a:graphicData uri="http://schemas.microsoft.com/office/word/2010/wordprocessingShape">
                    <wps:wsp>
                      <wps:cNvCnPr/>
                      <wps:spPr>
                        <a:xfrm>
                          <a:off x="0" y="0"/>
                          <a:ext cx="495300" cy="673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9AD8A92" id="_x0000_t32" coordsize="21600,21600" o:spt="32" o:oned="t" path="m,l21600,21600e" filled="f">
                <v:path arrowok="t" fillok="f" o:connecttype="none"/>
                <o:lock v:ext="edit" shapetype="t"/>
              </v:shapetype>
              <v:shape id="Straight Arrow Connector 3" o:spid="_x0000_s1026" type="#_x0000_t32" style="position:absolute;margin-left:81pt;margin-top:170.85pt;width:39pt;height:5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" strokecolor="red"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0DB708DA" wp14:editId="41DB3ECE">
                <wp:simplePos x="0" y="0"/>
                <wp:positionH relativeFrom="column">
                  <wp:posOffset>1454150</wp:posOffset>
                </wp:positionH>
                <wp:positionV relativeFrom="paragraph">
                  <wp:posOffset>2792095</wp:posOffset>
                </wp:positionV>
                <wp:extent cx="1631950" cy="209550"/>
                <wp:effectExtent l="0" t="0" r="25400" b="19050"/>
                <wp:wrapNone/>
                <wp:docPr id="2" name="Oval 2"/>
                <wp:cNvGraphicFramePr/>
                <a:graphic xmlns:a="http://schemas.openxmlformats.org/drawingml/2006/main">
                  <a:graphicData uri="http://schemas.microsoft.com/office/word/2010/wordprocessingShape">
                    <wps:wsp>
                      <wps:cNvSpPr/>
                      <wps:spPr>
                        <a:xfrm>
                          <a:off x="0" y="0"/>
                          <a:ext cx="1631950" cy="2095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517B840" id="Oval 2" o:spid="_x0000_s1026" style="position:absolute;margin-left:114.5pt;margin-top:219.85pt;width:128.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" filled="f" strokecolor="red" strokeweight="1pt">
                <v:stroke joinstyle="miter"/>
              </v:oval>
            </w:pict>
          </mc:Fallback>
        </mc:AlternateContent>
      </w:r>
      <w:r>
        <w:rPr>
          <w:noProof/>
        </w:rPr>
        <w:drawing>
          <wp:inline distT="0" distB="0" distL="0" distR="0" wp14:anchorId="130533BD" wp14:editId="499E9767">
            <wp:extent cx="3149600" cy="3162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69393" cy="3182599"/>
                    </a:xfrm>
                    <a:prstGeom prst="rect">
                      <a:avLst/>
                    </a:prstGeom>
                  </pic:spPr>
                </pic:pic>
              </a:graphicData>
            </a:graphic>
          </wp:inline>
        </w:drawing>
      </w:r>
    </w:p>
    <w:p w14:paraId="7F5892B9" w14:textId="77777777" w:rsidR="00D02515" w:rsidRDefault="00D02515" w:rsidP="00AD17C5">
      <w:pPr>
        <w:spacing w:after="0" w:line="240" w:lineRule="auto"/>
        <w:rPr>
          <w:b/>
          <w:sz w:val="24"/>
          <w:szCs w:val="24"/>
        </w:rPr>
      </w:pPr>
    </w:p>
    <w:p w14:paraId="0401BDA5" w14:textId="77777777" w:rsidR="00C92605" w:rsidRDefault="00B30DCC" w:rsidP="00AD17C5">
      <w:pPr>
        <w:spacing w:after="0" w:line="240" w:lineRule="auto"/>
        <w:rPr>
          <w:rFonts w:ascii="Times New Roman" w:hAnsi="Times New Roman" w:cs="Times New Roman"/>
          <w:b/>
          <w:sz w:val="24"/>
          <w:szCs w:val="24"/>
        </w:rPr>
      </w:pPr>
      <w:r w:rsidRPr="00D02515">
        <w:rPr>
          <w:rFonts w:ascii="Times New Roman" w:hAnsi="Times New Roman" w:cs="Times New Roman"/>
          <w:b/>
          <w:sz w:val="24"/>
          <w:szCs w:val="24"/>
        </w:rPr>
        <w:t xml:space="preserve">Selecting </w:t>
      </w:r>
      <w:r w:rsidR="00C92605" w:rsidRPr="00D02515">
        <w:rPr>
          <w:rFonts w:ascii="Times New Roman" w:hAnsi="Times New Roman" w:cs="Times New Roman"/>
          <w:b/>
          <w:sz w:val="24"/>
          <w:szCs w:val="24"/>
        </w:rPr>
        <w:t>an Appropriate Learning Management System (LMS):</w:t>
      </w:r>
    </w:p>
    <w:p w14:paraId="51D50EEC" w14:textId="77777777" w:rsidR="00AD17C5" w:rsidRPr="00D02515" w:rsidRDefault="00AD17C5" w:rsidP="00AD17C5">
      <w:pPr>
        <w:spacing w:after="0" w:line="240" w:lineRule="auto"/>
        <w:rPr>
          <w:rFonts w:ascii="Times New Roman" w:eastAsiaTheme="minorEastAsia" w:hAnsi="Times New Roman" w:cs="Times New Roman"/>
          <w:b/>
          <w:sz w:val="24"/>
          <w:szCs w:val="24"/>
        </w:rPr>
      </w:pPr>
    </w:p>
    <w:p w14:paraId="75AA6579" w14:textId="77777777" w:rsidR="00820F69" w:rsidRPr="00820F69" w:rsidRDefault="00C92605" w:rsidP="00AD17C5">
      <w:pPr>
        <w:pStyle w:val="NormalWeb"/>
        <w:numPr>
          <w:ilvl w:val="0"/>
          <w:numId w:val="5"/>
        </w:numPr>
        <w:shd w:val="clear" w:color="auto" w:fill="FFFFFF"/>
        <w:spacing w:before="0" w:beforeAutospacing="0" w:after="0" w:afterAutospacing="0"/>
        <w:textAlignment w:val="baseline"/>
        <w:rPr>
          <w:sz w:val="24"/>
          <w:szCs w:val="24"/>
          <w:u w:val="single"/>
        </w:rPr>
      </w:pPr>
      <w:r w:rsidRPr="00820F69">
        <w:rPr>
          <w:sz w:val="24"/>
          <w:szCs w:val="24"/>
        </w:rPr>
        <w:t xml:space="preserve">The LMS used may be school managed with guest access capability or it may be open source utilizing an LMS such as </w:t>
      </w:r>
      <w:r w:rsidRPr="00820F69">
        <w:rPr>
          <w:b/>
          <w:sz w:val="24"/>
          <w:szCs w:val="24"/>
        </w:rPr>
        <w:t>Edmodo, Schoology, Canvas, or Moodle</w:t>
      </w:r>
      <w:r w:rsidR="005F09DC">
        <w:rPr>
          <w:b/>
          <w:sz w:val="24"/>
          <w:szCs w:val="24"/>
        </w:rPr>
        <w:t xml:space="preserve"> (You are not allowed to use Google Classroom)</w:t>
      </w:r>
      <w:r w:rsidRPr="00820F69">
        <w:rPr>
          <w:sz w:val="24"/>
          <w:szCs w:val="24"/>
        </w:rPr>
        <w:t xml:space="preserve">. Other LMS options are permitted as approved by your professor. </w:t>
      </w:r>
    </w:p>
    <w:p w14:paraId="2503C8D2" w14:textId="77777777" w:rsidR="00C92605" w:rsidRPr="00AD17C5" w:rsidRDefault="009F2A9B" w:rsidP="00AD17C5">
      <w:pPr>
        <w:pStyle w:val="NormalWeb"/>
        <w:numPr>
          <w:ilvl w:val="0"/>
          <w:numId w:val="5"/>
        </w:numPr>
        <w:shd w:val="clear" w:color="auto" w:fill="FFFFFF"/>
        <w:spacing w:before="0" w:beforeAutospacing="0" w:after="0" w:afterAutospacing="0"/>
        <w:textAlignment w:val="baseline"/>
        <w:rPr>
          <w:sz w:val="24"/>
          <w:szCs w:val="24"/>
          <w:u w:val="single"/>
        </w:rPr>
      </w:pPr>
      <w:r>
        <w:rPr>
          <w:sz w:val="24"/>
          <w:szCs w:val="24"/>
        </w:rPr>
        <w:t xml:space="preserve">You will need to provide a 1-2 paragraph rationale on why you believe this LMS is the optimal choice. You will need to cite at least two current (within 5 years), peer-reviewed, scholarly </w:t>
      </w:r>
      <w:r w:rsidR="003C3A05">
        <w:rPr>
          <w:sz w:val="24"/>
          <w:szCs w:val="24"/>
        </w:rPr>
        <w:t>references</w:t>
      </w:r>
      <w:r>
        <w:rPr>
          <w:sz w:val="24"/>
          <w:szCs w:val="24"/>
        </w:rPr>
        <w:t xml:space="preserve"> to support your rationale.</w:t>
      </w:r>
    </w:p>
    <w:p w14:paraId="1D3BEF7E" w14:textId="77777777" w:rsidR="003C3A05" w:rsidRDefault="003C3A05" w:rsidP="003C3A05">
      <w:pPr>
        <w:pStyle w:val="NormalWeb"/>
        <w:shd w:val="clear" w:color="auto" w:fill="FFFFFF"/>
        <w:spacing w:before="0" w:beforeAutospacing="0" w:after="0" w:afterAutospacing="0"/>
        <w:ind w:left="720"/>
        <w:textAlignment w:val="baseline"/>
        <w:rPr>
          <w:sz w:val="24"/>
          <w:szCs w:val="24"/>
        </w:rPr>
      </w:pPr>
    </w:p>
    <w:p w14:paraId="1F5F6807" w14:textId="3464375B" w:rsidR="00AD17C5" w:rsidRPr="00671C9F" w:rsidRDefault="003C3A05" w:rsidP="003C3A05">
      <w:pPr>
        <w:pStyle w:val="NormalWeb"/>
        <w:shd w:val="clear" w:color="auto" w:fill="FFFFFF"/>
        <w:spacing w:before="0" w:beforeAutospacing="0" w:after="0" w:afterAutospacing="0"/>
        <w:ind w:left="720"/>
        <w:textAlignment w:val="baseline"/>
        <w:rPr>
          <w:sz w:val="24"/>
          <w:szCs w:val="24"/>
          <w:u w:val="single"/>
        </w:rPr>
      </w:pPr>
      <w:r>
        <w:rPr>
          <w:sz w:val="24"/>
          <w:szCs w:val="24"/>
        </w:rPr>
        <w:t xml:space="preserve">You must </w:t>
      </w:r>
      <w:r>
        <w:rPr>
          <w:rStyle w:val="fnt0"/>
          <w:color w:val="000000"/>
          <w:sz w:val="24"/>
          <w:szCs w:val="24"/>
        </w:rPr>
        <w:t xml:space="preserve">use the </w:t>
      </w:r>
      <w:r w:rsidR="00A067C5" w:rsidRPr="00A067C5">
        <w:rPr>
          <w:rStyle w:val="fnt0"/>
          <w:b/>
          <w:bCs/>
          <w:color w:val="000000"/>
          <w:sz w:val="24"/>
          <w:szCs w:val="24"/>
        </w:rPr>
        <w:t>Mini Course: LMS Selection Template</w:t>
      </w:r>
      <w:r>
        <w:rPr>
          <w:rStyle w:val="fnt0"/>
          <w:color w:val="000000"/>
          <w:sz w:val="24"/>
          <w:szCs w:val="24"/>
        </w:rPr>
        <w:t xml:space="preserve"> for this assignment</w:t>
      </w:r>
      <w:r w:rsidR="00A067C5">
        <w:rPr>
          <w:rStyle w:val="fnt0"/>
          <w:color w:val="000000"/>
          <w:sz w:val="24"/>
          <w:szCs w:val="24"/>
        </w:rPr>
        <w:t>.</w:t>
      </w:r>
    </w:p>
    <w:p w14:paraId="2A269150" w14:textId="77777777" w:rsidR="003C3A05" w:rsidRDefault="003C3A05" w:rsidP="003C3A05">
      <w:pPr>
        <w:rPr>
          <w:rFonts w:ascii="Times New Roman" w:hAnsi="Times New Roman" w:cs="Times New Roman"/>
          <w:b/>
          <w:sz w:val="24"/>
          <w:szCs w:val="24"/>
        </w:rPr>
      </w:pPr>
    </w:p>
    <w:p w14:paraId="24A16974" w14:textId="4C5C0E16" w:rsidR="00AD17C5" w:rsidRPr="003C3A05" w:rsidRDefault="003D150C" w:rsidP="003C3A05">
      <w:pPr>
        <w:rPr>
          <w:rFonts w:ascii="Times New Roman" w:hAnsi="Times New Roman" w:cs="Times New Roman"/>
          <w:b/>
          <w:sz w:val="24"/>
          <w:szCs w:val="24"/>
        </w:rPr>
      </w:pPr>
      <w:r w:rsidRPr="00321645">
        <w:rPr>
          <w:rFonts w:ascii="Times New Roman" w:hAnsi="Times New Roman" w:cs="Times New Roman"/>
          <w:b/>
          <w:sz w:val="24"/>
          <w:szCs w:val="24"/>
        </w:rPr>
        <w:t>For your Final Mini Course</w:t>
      </w:r>
      <w:r w:rsidR="00A067C5">
        <w:rPr>
          <w:rFonts w:ascii="Times New Roman" w:hAnsi="Times New Roman" w:cs="Times New Roman"/>
          <w:b/>
          <w:sz w:val="24"/>
          <w:szCs w:val="24"/>
        </w:rPr>
        <w:t xml:space="preserve">, </w:t>
      </w:r>
      <w:r w:rsidRPr="00321645">
        <w:rPr>
          <w:rFonts w:ascii="Times New Roman" w:hAnsi="Times New Roman" w:cs="Times New Roman"/>
          <w:b/>
          <w:sz w:val="24"/>
          <w:szCs w:val="24"/>
        </w:rPr>
        <w:t>You MUST have the Following Course Elements</w:t>
      </w:r>
      <w:r w:rsidR="00A067C5">
        <w:rPr>
          <w:rFonts w:ascii="Times New Roman" w:hAnsi="Times New Roman" w:cs="Times New Roman"/>
          <w:b/>
          <w:sz w:val="24"/>
          <w:szCs w:val="24"/>
        </w:rPr>
        <w:t>,</w:t>
      </w:r>
      <w:r w:rsidR="00671C9F">
        <w:rPr>
          <w:rFonts w:ascii="Times New Roman" w:hAnsi="Times New Roman" w:cs="Times New Roman"/>
          <w:b/>
          <w:sz w:val="24"/>
          <w:szCs w:val="24"/>
        </w:rPr>
        <w:t xml:space="preserve"> and </w:t>
      </w:r>
      <w:r w:rsidR="00DF2D0A">
        <w:rPr>
          <w:rFonts w:ascii="Times New Roman" w:hAnsi="Times New Roman" w:cs="Times New Roman"/>
          <w:b/>
          <w:sz w:val="24"/>
          <w:szCs w:val="24"/>
        </w:rPr>
        <w:t>you will need to following ISTE’s Designer Educator Standards (5)</w:t>
      </w:r>
      <w:r w:rsidR="00061176">
        <w:rPr>
          <w:rFonts w:ascii="Times New Roman" w:hAnsi="Times New Roman" w:cs="Times New Roman"/>
          <w:b/>
          <w:sz w:val="24"/>
          <w:szCs w:val="24"/>
        </w:rPr>
        <w:t xml:space="preserve">, located in the Mini Course: LMS Selection Resources, </w:t>
      </w:r>
      <w:r w:rsidR="00DF2D0A">
        <w:rPr>
          <w:rFonts w:ascii="Times New Roman" w:hAnsi="Times New Roman" w:cs="Times New Roman"/>
          <w:b/>
          <w:sz w:val="24"/>
          <w:szCs w:val="24"/>
        </w:rPr>
        <w:t>as you create your course:</w:t>
      </w:r>
      <w:r w:rsidRPr="00321645">
        <w:rPr>
          <w:rFonts w:ascii="Times New Roman" w:hAnsi="Times New Roman" w:cs="Times New Roman"/>
          <w:b/>
          <w:sz w:val="24"/>
          <w:szCs w:val="24"/>
        </w:rPr>
        <w:t xml:space="preserve"> </w:t>
      </w:r>
      <w:bookmarkStart w:id="0" w:name="_GoBack"/>
      <w:bookmarkEnd w:id="0"/>
    </w:p>
    <w:p w14:paraId="5F57543E" w14:textId="77777777" w:rsidR="00BA4D8E"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bookmarkStart w:id="1" w:name="_Hlk33786772"/>
      <w:r w:rsidRPr="00481600">
        <w:rPr>
          <w:rFonts w:ascii="Times New Roman" w:eastAsiaTheme="minorEastAsia" w:hAnsi="Times New Roman" w:cs="Times New Roman"/>
          <w:sz w:val="24"/>
          <w:szCs w:val="24"/>
          <w:lang w:val="en-US"/>
        </w:rPr>
        <w:t xml:space="preserve">An Intro page with </w:t>
      </w:r>
      <w:r>
        <w:rPr>
          <w:rFonts w:ascii="Times New Roman" w:eastAsiaTheme="minorEastAsia" w:hAnsi="Times New Roman" w:cs="Times New Roman"/>
          <w:sz w:val="24"/>
          <w:szCs w:val="24"/>
          <w:lang w:val="en-US"/>
        </w:rPr>
        <w:t xml:space="preserve">instructor </w:t>
      </w:r>
      <w:r w:rsidRPr="00481600">
        <w:rPr>
          <w:rFonts w:ascii="Times New Roman" w:eastAsiaTheme="minorEastAsia" w:hAnsi="Times New Roman" w:cs="Times New Roman"/>
          <w:sz w:val="24"/>
          <w:szCs w:val="24"/>
          <w:lang w:val="en-US"/>
        </w:rPr>
        <w:t>and course introduction</w:t>
      </w:r>
      <w:r>
        <w:rPr>
          <w:rFonts w:ascii="Times New Roman" w:eastAsiaTheme="minorEastAsia" w:hAnsi="Times New Roman" w:cs="Times New Roman"/>
          <w:sz w:val="24"/>
          <w:szCs w:val="24"/>
          <w:lang w:val="en-US"/>
        </w:rPr>
        <w:t xml:space="preserve"> that includes 3-5 clearly stated course objectives. </w:t>
      </w:r>
    </w:p>
    <w:p w14:paraId="3447A4D8" w14:textId="77777777" w:rsidR="00671C9F"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All activities align with course objectives.</w:t>
      </w:r>
    </w:p>
    <w:p w14:paraId="3B8BAF89" w14:textId="77777777" w:rsidR="00BA4D8E" w:rsidRPr="00321645" w:rsidRDefault="00017794"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1 </w:t>
      </w:r>
      <w:r w:rsidR="00671C9F">
        <w:rPr>
          <w:rFonts w:ascii="Times New Roman" w:eastAsiaTheme="minorEastAsia" w:hAnsi="Times New Roman" w:cs="Times New Roman"/>
          <w:sz w:val="24"/>
          <w:szCs w:val="24"/>
          <w:lang w:val="en-US"/>
        </w:rPr>
        <w:t xml:space="preserve">Authentic Learning Activity </w:t>
      </w:r>
      <w:r w:rsidR="00BA4D8E">
        <w:rPr>
          <w:rFonts w:ascii="Times New Roman" w:eastAsiaTheme="minorEastAsia" w:hAnsi="Times New Roman" w:cs="Times New Roman"/>
          <w:sz w:val="24"/>
          <w:szCs w:val="24"/>
          <w:lang w:val="en-US"/>
        </w:rPr>
        <w:t xml:space="preserve"> </w:t>
      </w:r>
      <w:r w:rsidR="00BA4D8E" w:rsidRPr="00321645">
        <w:rPr>
          <w:rFonts w:ascii="Times New Roman" w:eastAsiaTheme="minorEastAsia" w:hAnsi="Times New Roman" w:cs="Times New Roman"/>
          <w:sz w:val="24"/>
          <w:szCs w:val="24"/>
          <w:lang w:val="en-US"/>
        </w:rPr>
        <w:t xml:space="preserve"> </w:t>
      </w:r>
    </w:p>
    <w:p w14:paraId="78D9F607" w14:textId="77777777" w:rsidR="00BA4D8E"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w:t>
      </w:r>
      <w:r w:rsidRPr="00481600">
        <w:rPr>
          <w:rFonts w:ascii="Times New Roman" w:eastAsiaTheme="minorEastAsia" w:hAnsi="Times New Roman" w:cs="Times New Roman"/>
          <w:sz w:val="24"/>
          <w:szCs w:val="24"/>
          <w:lang w:val="en-US"/>
        </w:rPr>
        <w:t xml:space="preserve"> content video</w:t>
      </w:r>
      <w:r>
        <w:rPr>
          <w:rFonts w:ascii="Times New Roman" w:eastAsiaTheme="minorEastAsia" w:hAnsi="Times New Roman" w:cs="Times New Roman"/>
          <w:sz w:val="24"/>
          <w:szCs w:val="24"/>
          <w:lang w:val="en-US"/>
        </w:rPr>
        <w:t xml:space="preserve">s </w:t>
      </w:r>
      <w:r w:rsidRPr="00E239ED">
        <w:rPr>
          <w:rFonts w:ascii="Times New Roman" w:eastAsiaTheme="minorEastAsia" w:hAnsi="Times New Roman" w:cs="Times New Roman"/>
          <w:b/>
          <w:sz w:val="24"/>
          <w:szCs w:val="24"/>
          <w:lang w:val="en-US"/>
        </w:rPr>
        <w:t>created by you</w:t>
      </w:r>
      <w:r w:rsidRPr="00481600">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include a text copy of your script</w:t>
      </w:r>
      <w:r w:rsidRPr="00481600">
        <w:rPr>
          <w:rFonts w:ascii="Times New Roman" w:eastAsiaTheme="minorEastAsia" w:hAnsi="Times New Roman" w:cs="Times New Roman"/>
          <w:sz w:val="24"/>
          <w:szCs w:val="24"/>
          <w:lang w:val="en-US"/>
        </w:rPr>
        <w:t>)</w:t>
      </w:r>
    </w:p>
    <w:p w14:paraId="5CC073E3" w14:textId="77777777" w:rsidR="005C5583" w:rsidRDefault="005C5583"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1 video utilizing Edpuzzle </w:t>
      </w:r>
    </w:p>
    <w:p w14:paraId="5E2AA35B" w14:textId="77777777" w:rsidR="00BA4D8E" w:rsidRPr="00481600"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 Links to other websites that support your topic.</w:t>
      </w:r>
    </w:p>
    <w:p w14:paraId="24C9B65F" w14:textId="77777777" w:rsidR="00BA4D8E"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1 </w:t>
      </w:r>
      <w:r w:rsidRPr="00481600">
        <w:rPr>
          <w:rFonts w:ascii="Times New Roman" w:eastAsiaTheme="minorEastAsia" w:hAnsi="Times New Roman" w:cs="Times New Roman"/>
          <w:sz w:val="24"/>
          <w:szCs w:val="24"/>
          <w:lang w:val="en-US"/>
        </w:rPr>
        <w:t>Printable handout</w:t>
      </w:r>
      <w:r>
        <w:rPr>
          <w:rFonts w:ascii="Times New Roman" w:eastAsiaTheme="minorEastAsia" w:hAnsi="Times New Roman" w:cs="Times New Roman"/>
          <w:sz w:val="24"/>
          <w:szCs w:val="24"/>
          <w:lang w:val="en-US"/>
        </w:rPr>
        <w:t xml:space="preserve">. </w:t>
      </w:r>
    </w:p>
    <w:p w14:paraId="69662BF5" w14:textId="77777777" w:rsidR="00BA4D8E" w:rsidRPr="001347E3" w:rsidRDefault="00BA4D8E" w:rsidP="00AD17C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sidRPr="001347E3">
        <w:rPr>
          <w:rFonts w:ascii="Times New Roman" w:eastAsiaTheme="minorEastAsia" w:hAnsi="Times New Roman" w:cs="Times New Roman"/>
          <w:sz w:val="24"/>
          <w:szCs w:val="24"/>
          <w:lang w:val="en-US"/>
        </w:rPr>
        <w:t xml:space="preserve">Discussion forum </w:t>
      </w:r>
    </w:p>
    <w:p w14:paraId="0FB140DB" w14:textId="14A8C0A5" w:rsidR="003D150C" w:rsidRPr="003C3A05" w:rsidRDefault="00BA4D8E" w:rsidP="003C3A05">
      <w:pPr>
        <w:pStyle w:val="Normal1"/>
        <w:numPr>
          <w:ilvl w:val="0"/>
          <w:numId w:val="6"/>
        </w:numPr>
        <w:pBdr>
          <w:top w:val="nil"/>
          <w:left w:val="nil"/>
          <w:bottom w:val="nil"/>
          <w:right w:val="nil"/>
          <w:between w:val="nil"/>
        </w:pBdr>
        <w:spacing w:after="0" w:line="240" w:lineRule="auto"/>
        <w:ind w:left="540"/>
        <w:rPr>
          <w:rFonts w:ascii="Times New Roman" w:eastAsiaTheme="minorEastAsia" w:hAnsi="Times New Roman" w:cs="Times New Roman"/>
          <w:sz w:val="24"/>
          <w:szCs w:val="24"/>
          <w:lang w:val="en-US"/>
        </w:rPr>
      </w:pPr>
      <w:r w:rsidRPr="00481600">
        <w:rPr>
          <w:rFonts w:ascii="Times New Roman" w:eastAsiaTheme="minorEastAsia" w:hAnsi="Times New Roman" w:cs="Times New Roman"/>
          <w:sz w:val="24"/>
          <w:szCs w:val="24"/>
          <w:lang w:val="en-US"/>
        </w:rPr>
        <w:t>A final 15</w:t>
      </w:r>
      <w:r w:rsidR="00A067C5">
        <w:rPr>
          <w:rFonts w:ascii="Times New Roman" w:eastAsiaTheme="minorEastAsia" w:hAnsi="Times New Roman" w:cs="Times New Roman"/>
          <w:sz w:val="24"/>
          <w:szCs w:val="24"/>
          <w:lang w:val="en-US"/>
        </w:rPr>
        <w:t>–</w:t>
      </w:r>
      <w:r w:rsidRPr="00481600">
        <w:rPr>
          <w:rFonts w:ascii="Times New Roman" w:eastAsiaTheme="minorEastAsia" w:hAnsi="Times New Roman" w:cs="Times New Roman"/>
          <w:sz w:val="24"/>
          <w:szCs w:val="24"/>
          <w:lang w:val="en-US"/>
        </w:rPr>
        <w:t>20</w:t>
      </w:r>
      <w:r w:rsidR="00A067C5">
        <w:rPr>
          <w:rFonts w:ascii="Times New Roman" w:eastAsiaTheme="minorEastAsia" w:hAnsi="Times New Roman" w:cs="Times New Roman"/>
          <w:sz w:val="24"/>
          <w:szCs w:val="24"/>
          <w:lang w:val="en-US"/>
        </w:rPr>
        <w:t>-</w:t>
      </w:r>
      <w:r w:rsidRPr="00481600">
        <w:rPr>
          <w:rFonts w:ascii="Times New Roman" w:eastAsiaTheme="minorEastAsia" w:hAnsi="Times New Roman" w:cs="Times New Roman"/>
          <w:sz w:val="24"/>
          <w:szCs w:val="24"/>
          <w:lang w:val="en-US"/>
        </w:rPr>
        <w:t>point quiz that is scorable</w:t>
      </w:r>
      <w:r>
        <w:rPr>
          <w:rFonts w:ascii="Times New Roman" w:eastAsiaTheme="minorEastAsia" w:hAnsi="Times New Roman" w:cs="Times New Roman"/>
          <w:sz w:val="24"/>
          <w:szCs w:val="24"/>
          <w:lang w:val="en-US"/>
        </w:rPr>
        <w:t xml:space="preserve"> created within your LMS. </w:t>
      </w:r>
      <w:bookmarkEnd w:id="1"/>
    </w:p>
    <w:sectPr w:rsidR="003D150C" w:rsidRPr="003C3A0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595AE" w14:textId="77777777" w:rsidR="00313426" w:rsidRDefault="00313426" w:rsidP="003F0F72">
      <w:pPr>
        <w:spacing w:after="0" w:line="240" w:lineRule="auto"/>
      </w:pPr>
      <w:r>
        <w:separator/>
      </w:r>
    </w:p>
  </w:endnote>
  <w:endnote w:type="continuationSeparator" w:id="0">
    <w:p w14:paraId="1A6E20CF" w14:textId="77777777" w:rsidR="00313426" w:rsidRDefault="00313426" w:rsidP="003F0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87996" w14:textId="77777777" w:rsidR="00AD17C5" w:rsidRPr="00AD17C5" w:rsidRDefault="00AD17C5" w:rsidP="00AD17C5">
    <w:pPr>
      <w:pStyle w:val="Footer"/>
      <w:jc w:val="right"/>
      <w:rPr>
        <w:rFonts w:ascii="Times New Roman" w:hAnsi="Times New Roman" w:cs="Times New Roman"/>
        <w:sz w:val="20"/>
        <w:szCs w:val="20"/>
      </w:rPr>
    </w:pPr>
    <w:r w:rsidRPr="00AD17C5">
      <w:rPr>
        <w:rFonts w:ascii="Times New Roman" w:hAnsi="Times New Roman" w:cs="Times New Roman"/>
        <w:sz w:val="20"/>
        <w:szCs w:val="20"/>
      </w:rPr>
      <w:t xml:space="preserve">Page </w:t>
    </w:r>
    <w:r w:rsidRPr="00AD17C5">
      <w:rPr>
        <w:rFonts w:ascii="Times New Roman" w:hAnsi="Times New Roman" w:cs="Times New Roman"/>
        <w:bCs/>
        <w:sz w:val="20"/>
        <w:szCs w:val="20"/>
      </w:rPr>
      <w:fldChar w:fldCharType="begin"/>
    </w:r>
    <w:r w:rsidRPr="00AD17C5">
      <w:rPr>
        <w:rFonts w:ascii="Times New Roman" w:hAnsi="Times New Roman" w:cs="Times New Roman"/>
        <w:bCs/>
        <w:sz w:val="20"/>
        <w:szCs w:val="20"/>
      </w:rPr>
      <w:instrText xml:space="preserve"> PAGE  \* Arabic  \* MERGEFORMAT </w:instrText>
    </w:r>
    <w:r w:rsidRPr="00AD17C5">
      <w:rPr>
        <w:rFonts w:ascii="Times New Roman" w:hAnsi="Times New Roman" w:cs="Times New Roman"/>
        <w:bCs/>
        <w:sz w:val="20"/>
        <w:szCs w:val="20"/>
      </w:rPr>
      <w:fldChar w:fldCharType="separate"/>
    </w:r>
    <w:r w:rsidR="00305E98">
      <w:rPr>
        <w:rFonts w:ascii="Times New Roman" w:hAnsi="Times New Roman" w:cs="Times New Roman"/>
        <w:bCs/>
        <w:noProof/>
        <w:sz w:val="20"/>
        <w:szCs w:val="20"/>
      </w:rPr>
      <w:t>1</w:t>
    </w:r>
    <w:r w:rsidRPr="00AD17C5">
      <w:rPr>
        <w:rFonts w:ascii="Times New Roman" w:hAnsi="Times New Roman" w:cs="Times New Roman"/>
        <w:bCs/>
        <w:sz w:val="20"/>
        <w:szCs w:val="20"/>
      </w:rPr>
      <w:fldChar w:fldCharType="end"/>
    </w:r>
    <w:r w:rsidRPr="00AD17C5">
      <w:rPr>
        <w:rFonts w:ascii="Times New Roman" w:hAnsi="Times New Roman" w:cs="Times New Roman"/>
        <w:sz w:val="20"/>
        <w:szCs w:val="20"/>
      </w:rPr>
      <w:t xml:space="preserve"> of </w:t>
    </w:r>
    <w:r w:rsidRPr="00AD17C5">
      <w:rPr>
        <w:rFonts w:ascii="Times New Roman" w:hAnsi="Times New Roman" w:cs="Times New Roman"/>
        <w:bCs/>
        <w:sz w:val="20"/>
        <w:szCs w:val="20"/>
      </w:rPr>
      <w:fldChar w:fldCharType="begin"/>
    </w:r>
    <w:r w:rsidRPr="00AD17C5">
      <w:rPr>
        <w:rFonts w:ascii="Times New Roman" w:hAnsi="Times New Roman" w:cs="Times New Roman"/>
        <w:bCs/>
        <w:sz w:val="20"/>
        <w:szCs w:val="20"/>
      </w:rPr>
      <w:instrText xml:space="preserve"> NUMPAGES  \* Arabic  \* MERGEFORMAT </w:instrText>
    </w:r>
    <w:r w:rsidRPr="00AD17C5">
      <w:rPr>
        <w:rFonts w:ascii="Times New Roman" w:hAnsi="Times New Roman" w:cs="Times New Roman"/>
        <w:bCs/>
        <w:sz w:val="20"/>
        <w:szCs w:val="20"/>
      </w:rPr>
      <w:fldChar w:fldCharType="separate"/>
    </w:r>
    <w:r w:rsidR="00305E98">
      <w:rPr>
        <w:rFonts w:ascii="Times New Roman" w:hAnsi="Times New Roman" w:cs="Times New Roman"/>
        <w:bCs/>
        <w:noProof/>
        <w:sz w:val="20"/>
        <w:szCs w:val="20"/>
      </w:rPr>
      <w:t>2</w:t>
    </w:r>
    <w:r w:rsidRPr="00AD17C5">
      <w:rPr>
        <w:rFonts w:ascii="Times New Roman" w:hAnsi="Times New Roman"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C4748" w14:textId="77777777" w:rsidR="00313426" w:rsidRDefault="00313426" w:rsidP="003F0F72">
      <w:pPr>
        <w:spacing w:after="0" w:line="240" w:lineRule="auto"/>
      </w:pPr>
      <w:r>
        <w:separator/>
      </w:r>
    </w:p>
  </w:footnote>
  <w:footnote w:type="continuationSeparator" w:id="0">
    <w:p w14:paraId="34FE99C8" w14:textId="77777777" w:rsidR="00313426" w:rsidRDefault="00313426" w:rsidP="003F0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60908" w14:textId="77777777" w:rsidR="003F0F72" w:rsidRPr="00AD17C5" w:rsidRDefault="003F0F72" w:rsidP="003F0F72">
    <w:pPr>
      <w:pStyle w:val="Header"/>
      <w:jc w:val="right"/>
      <w:rPr>
        <w:rFonts w:ascii="Times New Roman" w:hAnsi="Times New Roman" w:cs="Times New Roman"/>
        <w:sz w:val="20"/>
        <w:szCs w:val="20"/>
      </w:rPr>
    </w:pPr>
    <w:r w:rsidRPr="00AD17C5">
      <w:rPr>
        <w:rFonts w:ascii="Times New Roman" w:hAnsi="Times New Roman" w:cs="Times New Roman"/>
        <w:sz w:val="20"/>
        <w:szCs w:val="20"/>
      </w:rPr>
      <w:t>EDUC 631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D500C"/>
    <w:multiLevelType w:val="hybridMultilevel"/>
    <w:tmpl w:val="49722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A68BE"/>
    <w:multiLevelType w:val="hybridMultilevel"/>
    <w:tmpl w:val="E80E1D34"/>
    <w:lvl w:ilvl="0" w:tplc="840059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9337A83"/>
    <w:multiLevelType w:val="multilevel"/>
    <w:tmpl w:val="4BAECC32"/>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B693425"/>
    <w:multiLevelType w:val="multilevel"/>
    <w:tmpl w:val="567644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6DC08C7"/>
    <w:multiLevelType w:val="hybridMultilevel"/>
    <w:tmpl w:val="E2F0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1F6AE5"/>
    <w:multiLevelType w:val="hybridMultilevel"/>
    <w:tmpl w:val="6842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EF1D2A"/>
    <w:multiLevelType w:val="hybridMultilevel"/>
    <w:tmpl w:val="22A09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abstractNumId w:val="0"/>
  </w:num>
  <w:num w:numId="3">
    <w:abstractNumId w:val="4"/>
  </w:num>
  <w:num w:numId="4">
    <w:abstractNumId w:val="6"/>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F99"/>
    <w:rsid w:val="00017794"/>
    <w:rsid w:val="00061176"/>
    <w:rsid w:val="001347E3"/>
    <w:rsid w:val="001B6EAE"/>
    <w:rsid w:val="001F356A"/>
    <w:rsid w:val="00253403"/>
    <w:rsid w:val="00275D18"/>
    <w:rsid w:val="00305E98"/>
    <w:rsid w:val="00313426"/>
    <w:rsid w:val="00321645"/>
    <w:rsid w:val="00334CB6"/>
    <w:rsid w:val="003A185B"/>
    <w:rsid w:val="003A6A03"/>
    <w:rsid w:val="003C3A05"/>
    <w:rsid w:val="003D150C"/>
    <w:rsid w:val="003F0F72"/>
    <w:rsid w:val="00403CF4"/>
    <w:rsid w:val="004356D5"/>
    <w:rsid w:val="004A56A7"/>
    <w:rsid w:val="00551287"/>
    <w:rsid w:val="00567AE2"/>
    <w:rsid w:val="005A2F99"/>
    <w:rsid w:val="005B3A40"/>
    <w:rsid w:val="005B7195"/>
    <w:rsid w:val="005C5583"/>
    <w:rsid w:val="005F09DC"/>
    <w:rsid w:val="006021F9"/>
    <w:rsid w:val="00671C9F"/>
    <w:rsid w:val="007220C3"/>
    <w:rsid w:val="007442BA"/>
    <w:rsid w:val="00763F74"/>
    <w:rsid w:val="00820F69"/>
    <w:rsid w:val="00834F77"/>
    <w:rsid w:val="008D6861"/>
    <w:rsid w:val="009C434A"/>
    <w:rsid w:val="009F2A9B"/>
    <w:rsid w:val="00A067C5"/>
    <w:rsid w:val="00A3137E"/>
    <w:rsid w:val="00AA030E"/>
    <w:rsid w:val="00AD17C5"/>
    <w:rsid w:val="00B11C2C"/>
    <w:rsid w:val="00B30DCC"/>
    <w:rsid w:val="00B4164D"/>
    <w:rsid w:val="00B708B6"/>
    <w:rsid w:val="00B84C89"/>
    <w:rsid w:val="00BA4D8E"/>
    <w:rsid w:val="00C0793C"/>
    <w:rsid w:val="00C215C2"/>
    <w:rsid w:val="00C92605"/>
    <w:rsid w:val="00D02515"/>
    <w:rsid w:val="00D17432"/>
    <w:rsid w:val="00D2155F"/>
    <w:rsid w:val="00D31434"/>
    <w:rsid w:val="00D3704B"/>
    <w:rsid w:val="00DF2D0A"/>
    <w:rsid w:val="00E239ED"/>
    <w:rsid w:val="00E40A2D"/>
    <w:rsid w:val="00E44E60"/>
    <w:rsid w:val="00EA6CF4"/>
    <w:rsid w:val="00F13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0457"/>
  <w15:chartTrackingRefBased/>
  <w15:docId w15:val="{34ED98E9-D99D-4260-90F7-675E8D04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2F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F99"/>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AA030E"/>
    <w:pPr>
      <w:spacing w:before="100" w:beforeAutospacing="1" w:after="100" w:afterAutospacing="1" w:line="240" w:lineRule="auto"/>
    </w:pPr>
    <w:rPr>
      <w:rFonts w:ascii="Times New Roman" w:eastAsiaTheme="minorEastAsia" w:hAnsi="Times New Roman" w:cs="Times New Roman"/>
      <w:sz w:val="20"/>
      <w:szCs w:val="20"/>
    </w:rPr>
  </w:style>
  <w:style w:type="paragraph" w:customStyle="1" w:styleId="Normal1">
    <w:name w:val="Normal1"/>
    <w:rsid w:val="003D150C"/>
    <w:pPr>
      <w:spacing w:after="200" w:line="276" w:lineRule="auto"/>
    </w:pPr>
    <w:rPr>
      <w:rFonts w:ascii="Calibri" w:eastAsia="Calibri" w:hAnsi="Calibri" w:cs="Calibri"/>
      <w:lang w:val="en"/>
    </w:rPr>
  </w:style>
  <w:style w:type="paragraph" w:styleId="Header">
    <w:name w:val="header"/>
    <w:basedOn w:val="Normal"/>
    <w:link w:val="HeaderChar"/>
    <w:uiPriority w:val="99"/>
    <w:unhideWhenUsed/>
    <w:rsid w:val="003F0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F72"/>
  </w:style>
  <w:style w:type="paragraph" w:styleId="Footer">
    <w:name w:val="footer"/>
    <w:basedOn w:val="Normal"/>
    <w:link w:val="FooterChar"/>
    <w:uiPriority w:val="99"/>
    <w:unhideWhenUsed/>
    <w:rsid w:val="003F0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F72"/>
  </w:style>
  <w:style w:type="character" w:styleId="Hyperlink">
    <w:name w:val="Hyperlink"/>
    <w:basedOn w:val="DefaultParagraphFont"/>
    <w:uiPriority w:val="99"/>
    <w:semiHidden/>
    <w:unhideWhenUsed/>
    <w:rsid w:val="00DF2D0A"/>
    <w:rPr>
      <w:color w:val="0000FF"/>
      <w:u w:val="single"/>
    </w:rPr>
  </w:style>
  <w:style w:type="character" w:customStyle="1" w:styleId="fnt0">
    <w:name w:val="fnt0"/>
    <w:basedOn w:val="DefaultParagraphFont"/>
    <w:rsid w:val="003C3A05"/>
  </w:style>
  <w:style w:type="character" w:styleId="FollowedHyperlink">
    <w:name w:val="FollowedHyperlink"/>
    <w:basedOn w:val="DefaultParagraphFont"/>
    <w:uiPriority w:val="99"/>
    <w:semiHidden/>
    <w:unhideWhenUsed/>
    <w:rsid w:val="000611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175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Mangan</dc:creator>
  <cp:keywords/>
  <dc:description/>
  <cp:lastModifiedBy>Rogers, Greta Elise (Curriculum Development)</cp:lastModifiedBy>
  <cp:revision>4</cp:revision>
  <dcterms:created xsi:type="dcterms:W3CDTF">2020-08-04T20:01:00Z</dcterms:created>
  <dcterms:modified xsi:type="dcterms:W3CDTF">2020-08-05T14:30:00Z</dcterms:modified>
</cp:coreProperties>
</file>